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CE" w:rsidRPr="00C44983" w:rsidRDefault="00F46FCE" w:rsidP="00C44983">
      <w:pPr>
        <w:spacing w:after="0" w:line="240" w:lineRule="auto"/>
        <w:ind w:firstLine="708"/>
        <w:jc w:val="center"/>
        <w:rPr>
          <w:rFonts w:ascii="Times New Roman" w:hAnsi="Times New Roman" w:cs="Times New Roman"/>
          <w:b/>
          <w:sz w:val="24"/>
          <w:szCs w:val="24"/>
        </w:rPr>
      </w:pPr>
      <w:r w:rsidRPr="00C44983">
        <w:rPr>
          <w:rFonts w:ascii="Times New Roman" w:hAnsi="Times New Roman" w:cs="Times New Roman"/>
          <w:b/>
          <w:sz w:val="24"/>
          <w:szCs w:val="24"/>
        </w:rPr>
        <w:t>AFYON KOCATEPE ÜNİVERSİTESİ</w:t>
      </w:r>
    </w:p>
    <w:p w:rsidR="00F46FCE" w:rsidRDefault="00F46FCE" w:rsidP="00C44983">
      <w:pPr>
        <w:spacing w:after="0" w:line="240" w:lineRule="auto"/>
        <w:ind w:firstLine="708"/>
        <w:jc w:val="center"/>
        <w:rPr>
          <w:rFonts w:ascii="Times New Roman" w:hAnsi="Times New Roman" w:cs="Times New Roman"/>
          <w:b/>
          <w:sz w:val="24"/>
          <w:szCs w:val="24"/>
        </w:rPr>
      </w:pPr>
      <w:r w:rsidRPr="00C44983">
        <w:rPr>
          <w:rFonts w:ascii="Times New Roman" w:hAnsi="Times New Roman" w:cs="Times New Roman"/>
          <w:b/>
          <w:sz w:val="24"/>
          <w:szCs w:val="24"/>
        </w:rPr>
        <w:t>İdari ve Mali İşler Daire Başkanlığı</w:t>
      </w:r>
    </w:p>
    <w:p w:rsidR="00C44983" w:rsidRPr="00C44983" w:rsidRDefault="00C44983" w:rsidP="00C44983">
      <w:pPr>
        <w:spacing w:after="0" w:line="240" w:lineRule="auto"/>
        <w:ind w:firstLine="708"/>
        <w:jc w:val="center"/>
        <w:rPr>
          <w:rFonts w:ascii="Times New Roman" w:hAnsi="Times New Roman" w:cs="Times New Roman"/>
          <w:b/>
          <w:sz w:val="24"/>
          <w:szCs w:val="24"/>
        </w:rPr>
      </w:pPr>
    </w:p>
    <w:p w:rsidR="00F46FCE" w:rsidRPr="00F720AF" w:rsidRDefault="00780C8E" w:rsidP="00F720AF">
      <w:pPr>
        <w:spacing w:line="240" w:lineRule="auto"/>
        <w:ind w:firstLine="708"/>
        <w:jc w:val="both"/>
        <w:rPr>
          <w:rFonts w:ascii="Times New Roman" w:hAnsi="Times New Roman" w:cs="Times New Roman"/>
          <w:b/>
          <w:sz w:val="24"/>
          <w:szCs w:val="24"/>
          <w:u w:val="single"/>
        </w:rPr>
      </w:pPr>
      <w:r w:rsidRPr="00F720AF">
        <w:rPr>
          <w:rFonts w:ascii="Times New Roman" w:hAnsi="Times New Roman" w:cs="Times New Roman"/>
          <w:b/>
          <w:sz w:val="24"/>
          <w:szCs w:val="24"/>
          <w:u w:val="single"/>
        </w:rPr>
        <w:t xml:space="preserve">Üniversitemiz Rektörlük Birimlerine ait </w:t>
      </w:r>
      <w:r w:rsidR="00F46FCE" w:rsidRPr="00F720AF">
        <w:rPr>
          <w:rFonts w:ascii="Times New Roman" w:hAnsi="Times New Roman" w:cs="Times New Roman"/>
          <w:b/>
          <w:sz w:val="24"/>
          <w:szCs w:val="24"/>
          <w:u w:val="single"/>
        </w:rPr>
        <w:t>Yangın Söndürme Cihazları Dolum, Tedarik ve Periyodik Bakım Şartnamesidir: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 xml:space="preserve">Teklif veren firmalar Sanayi ve </w:t>
      </w:r>
      <w:r w:rsidR="004E5735" w:rsidRPr="00F720AF">
        <w:rPr>
          <w:rFonts w:ascii="Times New Roman" w:hAnsi="Times New Roman" w:cs="Times New Roman"/>
          <w:sz w:val="24"/>
          <w:szCs w:val="24"/>
        </w:rPr>
        <w:t>Teknoloji</w:t>
      </w:r>
      <w:r w:rsidRPr="00F720AF">
        <w:rPr>
          <w:rFonts w:ascii="Times New Roman" w:hAnsi="Times New Roman" w:cs="Times New Roman"/>
          <w:sz w:val="24"/>
          <w:szCs w:val="24"/>
        </w:rPr>
        <w:t xml:space="preserve"> Bakanlığı tarafından zorunlu tutulan TS 11827 "Yangın Söndürme Cihaz</w:t>
      </w:r>
      <w:r w:rsidR="00F969F0" w:rsidRPr="00F720AF">
        <w:rPr>
          <w:rFonts w:ascii="Times New Roman" w:hAnsi="Times New Roman" w:cs="Times New Roman"/>
          <w:sz w:val="24"/>
          <w:szCs w:val="24"/>
        </w:rPr>
        <w:t>l</w:t>
      </w:r>
      <w:r w:rsidRPr="00F720AF">
        <w:rPr>
          <w:rFonts w:ascii="Times New Roman" w:hAnsi="Times New Roman" w:cs="Times New Roman"/>
          <w:sz w:val="24"/>
          <w:szCs w:val="24"/>
        </w:rPr>
        <w:t>arı-Satış ve/veya servis Hizmeti Veren İşyerleri İçin Genel Kurallar" standardı Hizmet Yeri Yeterlilik Belgesini kuruma vereceklerdir.</w:t>
      </w:r>
    </w:p>
    <w:p w:rsidR="008B4A25" w:rsidRPr="00597AF0" w:rsidRDefault="008B4A25" w:rsidP="00597AF0">
      <w:pPr>
        <w:pStyle w:val="Default"/>
        <w:spacing w:after="235"/>
        <w:ind w:firstLine="708"/>
        <w:jc w:val="both"/>
        <w:rPr>
          <w:color w:val="auto"/>
        </w:rPr>
      </w:pPr>
      <w:r w:rsidRPr="00F720AF">
        <w:t xml:space="preserve">2- Firmalar ISO </w:t>
      </w:r>
      <w:proofErr w:type="gramStart"/>
      <w:r w:rsidRPr="00F720AF">
        <w:t>9001 : 2008</w:t>
      </w:r>
      <w:proofErr w:type="gramEnd"/>
      <w:r w:rsidRPr="00F720AF">
        <w:t xml:space="preserve"> Kalite Güvence Sistemine uygun üretim ve dolum yapacaklardır. ISO </w:t>
      </w:r>
      <w:proofErr w:type="gramStart"/>
      <w:r w:rsidRPr="00F720AF">
        <w:t>9001 : 2008</w:t>
      </w:r>
      <w:proofErr w:type="gramEnd"/>
      <w:r w:rsidRPr="00F720AF">
        <w:t xml:space="preserve"> uygunluk belgesinin bir suretin</w:t>
      </w:r>
      <w:r w:rsidRPr="00597AF0">
        <w:rPr>
          <w:color w:val="auto"/>
        </w:rPr>
        <w:t>i kuruma teslim edeceklerdir.</w:t>
      </w:r>
    </w:p>
    <w:p w:rsidR="008B4A25" w:rsidRPr="00F720AF" w:rsidRDefault="008B4A25" w:rsidP="00597AF0">
      <w:pPr>
        <w:pStyle w:val="Default"/>
        <w:spacing w:after="235"/>
        <w:ind w:firstLine="708"/>
        <w:jc w:val="both"/>
      </w:pPr>
      <w:r w:rsidRPr="00597AF0">
        <w:rPr>
          <w:color w:val="auto"/>
        </w:rPr>
        <w:t>3- Yangın Söndürme cihazlarının içindeki toz A</w:t>
      </w:r>
      <w:r w:rsidR="001912CD" w:rsidRPr="00597AF0">
        <w:rPr>
          <w:color w:val="auto"/>
        </w:rPr>
        <w:t>,</w:t>
      </w:r>
      <w:r w:rsidRPr="00597AF0">
        <w:rPr>
          <w:color w:val="auto"/>
        </w:rPr>
        <w:t>B</w:t>
      </w:r>
      <w:r w:rsidR="001912CD" w:rsidRPr="00597AF0">
        <w:rPr>
          <w:color w:val="auto"/>
        </w:rPr>
        <w:t xml:space="preserve"> ve </w:t>
      </w:r>
      <w:r w:rsidRPr="00597AF0">
        <w:rPr>
          <w:color w:val="auto"/>
        </w:rPr>
        <w:t xml:space="preserve">C türü yangınlara karşı kesin etkili ve TS EN 615 </w:t>
      </w:r>
      <w:proofErr w:type="gramStart"/>
      <w:r w:rsidRPr="00597AF0">
        <w:rPr>
          <w:color w:val="auto"/>
        </w:rPr>
        <w:t>(</w:t>
      </w:r>
      <w:proofErr w:type="gramEnd"/>
      <w:r w:rsidRPr="00597AF0">
        <w:rPr>
          <w:color w:val="auto"/>
        </w:rPr>
        <w:t>Yangından Korunma - Yangın Söndürücü</w:t>
      </w:r>
      <w:r w:rsidRPr="00F720AF">
        <w:t xml:space="preserve"> Maddeler- Tozlar İçin Özellikler (Sınıf D tozlar Hariç) standartlarına uygun olacaktır. </w:t>
      </w:r>
      <w:proofErr w:type="spellStart"/>
      <w:r w:rsidRPr="00F720AF">
        <w:t>Monoamonyum</w:t>
      </w:r>
      <w:proofErr w:type="spellEnd"/>
      <w:r w:rsidRPr="00F720AF">
        <w:t xml:space="preserve"> fosfat </w:t>
      </w:r>
      <w:r w:rsidR="00780C8E" w:rsidRPr="00F720AF">
        <w:t xml:space="preserve">(MAP) </w:t>
      </w:r>
      <w:r w:rsidRPr="00F720AF">
        <w:t xml:space="preserve">oranı %90 </w:t>
      </w:r>
      <w:proofErr w:type="gramStart"/>
      <w:r w:rsidRPr="00F720AF">
        <w:t>dan</w:t>
      </w:r>
      <w:proofErr w:type="gramEnd"/>
      <w:r w:rsidRPr="00F720AF">
        <w:t xml:space="preserve"> az olmayacaktır. </w:t>
      </w:r>
      <w:r w:rsidR="00BB7B18" w:rsidRPr="00F720AF">
        <w:t xml:space="preserve">Gaz dolumu yapılacak cihazlar için HFC </w:t>
      </w:r>
      <w:r w:rsidR="008C06ED">
        <w:t xml:space="preserve">236FA </w:t>
      </w:r>
      <w:r w:rsidR="00BB7B18" w:rsidRPr="00F720AF">
        <w:t xml:space="preserve">gazı kullanılacaktır. </w:t>
      </w:r>
      <w:proofErr w:type="gramStart"/>
      <w:r w:rsidR="00D165EA">
        <w:t xml:space="preserve">Yüklenici </w:t>
      </w:r>
      <w:r w:rsidRPr="00F720AF">
        <w:t xml:space="preserve"> firma</w:t>
      </w:r>
      <w:proofErr w:type="gramEnd"/>
      <w:r w:rsidRPr="00F720AF">
        <w:t xml:space="preserve"> tozun</w:t>
      </w:r>
      <w:r w:rsidR="00BB7B18" w:rsidRPr="00F720AF">
        <w:t xml:space="preserve"> ve gazın </w:t>
      </w:r>
      <w:r w:rsidRPr="00F720AF">
        <w:t xml:space="preserve"> Türk Standartlarına uygunluk belgesini kuruma verecektir.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4-</w:t>
      </w:r>
      <w:r w:rsidR="007230DB" w:rsidRPr="00F720AF">
        <w:rPr>
          <w:rFonts w:ascii="Times New Roman" w:hAnsi="Times New Roman" w:cs="Times New Roman"/>
          <w:sz w:val="24"/>
          <w:szCs w:val="24"/>
        </w:rPr>
        <w:t xml:space="preserve"> </w:t>
      </w:r>
      <w:proofErr w:type="spellStart"/>
      <w:r w:rsidR="007230DB" w:rsidRPr="00F720AF">
        <w:rPr>
          <w:rFonts w:ascii="Times New Roman" w:hAnsi="Times New Roman" w:cs="Times New Roman"/>
          <w:sz w:val="24"/>
          <w:szCs w:val="24"/>
        </w:rPr>
        <w:t>Halokarbonlu</w:t>
      </w:r>
      <w:proofErr w:type="spellEnd"/>
      <w:r w:rsidR="007230DB" w:rsidRPr="00F720AF">
        <w:rPr>
          <w:rFonts w:ascii="Times New Roman" w:hAnsi="Times New Roman" w:cs="Times New Roman"/>
          <w:sz w:val="24"/>
          <w:szCs w:val="24"/>
        </w:rPr>
        <w:t xml:space="preserve"> tüplerde, söndürücü maddesi HFC</w:t>
      </w:r>
      <w:r w:rsidR="008C06ED">
        <w:rPr>
          <w:rFonts w:ascii="Times New Roman" w:hAnsi="Times New Roman" w:cs="Times New Roman"/>
          <w:sz w:val="24"/>
          <w:szCs w:val="24"/>
        </w:rPr>
        <w:t xml:space="preserve"> 236FA</w:t>
      </w:r>
      <w:r w:rsidR="007230DB" w:rsidRPr="00F720AF">
        <w:rPr>
          <w:rFonts w:ascii="Times New Roman" w:hAnsi="Times New Roman" w:cs="Times New Roman"/>
          <w:sz w:val="24"/>
          <w:szCs w:val="24"/>
        </w:rPr>
        <w:t xml:space="preserve">, çalışma basıncı 17 bar, boşalma süresi 10 saniye, püskürtme uzaklığı 4 metre, sıcaklık </w:t>
      </w:r>
      <w:proofErr w:type="gramStart"/>
      <w:r w:rsidR="007230DB" w:rsidRPr="00F720AF">
        <w:rPr>
          <w:rFonts w:ascii="Times New Roman" w:hAnsi="Times New Roman" w:cs="Times New Roman"/>
          <w:sz w:val="24"/>
          <w:szCs w:val="24"/>
        </w:rPr>
        <w:t>aralığı</w:t>
      </w:r>
      <w:proofErr w:type="gramEnd"/>
      <w:r w:rsidR="007230DB" w:rsidRPr="00F720AF">
        <w:rPr>
          <w:rFonts w:ascii="Times New Roman" w:hAnsi="Times New Roman" w:cs="Times New Roman"/>
          <w:sz w:val="24"/>
          <w:szCs w:val="24"/>
        </w:rPr>
        <w:t xml:space="preserve"> -20/+60 santigrat derece ve sürekli basınçlı tip olmalıdır. Diğer</w:t>
      </w:r>
      <w:r w:rsidRPr="00F720AF">
        <w:rPr>
          <w:rFonts w:ascii="Times New Roman" w:hAnsi="Times New Roman" w:cs="Times New Roman"/>
          <w:sz w:val="24"/>
          <w:szCs w:val="24"/>
        </w:rPr>
        <w:t xml:space="preserve"> </w:t>
      </w:r>
      <w:r w:rsidR="007230DB" w:rsidRPr="00F720AF">
        <w:rPr>
          <w:rFonts w:ascii="Times New Roman" w:hAnsi="Times New Roman" w:cs="Times New Roman"/>
          <w:sz w:val="24"/>
          <w:szCs w:val="24"/>
        </w:rPr>
        <w:t>c</w:t>
      </w:r>
      <w:r w:rsidRPr="00F720AF">
        <w:rPr>
          <w:rFonts w:ascii="Times New Roman" w:hAnsi="Times New Roman" w:cs="Times New Roman"/>
          <w:sz w:val="24"/>
          <w:szCs w:val="24"/>
        </w:rPr>
        <w:t xml:space="preserve">ihazlara 14-17 </w:t>
      </w:r>
      <w:r w:rsidR="00D437C0" w:rsidRPr="00F720AF">
        <w:rPr>
          <w:rFonts w:ascii="Times New Roman" w:hAnsi="Times New Roman" w:cs="Times New Roman"/>
          <w:sz w:val="24"/>
          <w:szCs w:val="24"/>
        </w:rPr>
        <w:t>ATÜ (Çalışma Basıncı)</w:t>
      </w:r>
      <w:r w:rsidRPr="00F720AF">
        <w:rPr>
          <w:rFonts w:ascii="Times New Roman" w:hAnsi="Times New Roman" w:cs="Times New Roman"/>
          <w:sz w:val="24"/>
          <w:szCs w:val="24"/>
        </w:rPr>
        <w:t xml:space="preserve"> arası itici Azot Gazı (N) basılacaktır.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5-</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 xml:space="preserve">Dolumu yapılacak cihazlar hidrostatik basınç testine tabi tutulacak, testten geçen </w:t>
      </w:r>
      <w:proofErr w:type="gramStart"/>
      <w:r w:rsidRPr="00F720AF">
        <w:rPr>
          <w:rFonts w:ascii="Times New Roman" w:hAnsi="Times New Roman" w:cs="Times New Roman"/>
          <w:sz w:val="24"/>
          <w:szCs w:val="24"/>
        </w:rPr>
        <w:t xml:space="preserve">cihazların </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dolumları</w:t>
      </w:r>
      <w:proofErr w:type="gramEnd"/>
      <w:r w:rsidRPr="00F720AF">
        <w:rPr>
          <w:rFonts w:ascii="Times New Roman" w:hAnsi="Times New Roman" w:cs="Times New Roman"/>
          <w:sz w:val="24"/>
          <w:szCs w:val="24"/>
        </w:rPr>
        <w:t xml:space="preserve"> yapılacaktır. Boyası eskimiş veya solmuş cihazlar aynı renk boya ile firma tarafından boyanacaktır.</w:t>
      </w:r>
      <w:r w:rsidR="00A9783A">
        <w:rPr>
          <w:rFonts w:ascii="Times New Roman" w:hAnsi="Times New Roman" w:cs="Times New Roman"/>
          <w:sz w:val="24"/>
          <w:szCs w:val="24"/>
        </w:rPr>
        <w:t xml:space="preserve"> Cihazlar teklif vermeden önce firma temsilcisi ve yetkili personel ile tespit amaçlı görülebilecektir. </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6-</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Cihazlar dolum için alındığında, söndürme cihazlarının bulundukları yerleri tehlike altında bırakmamak için, servisi yapan firmalar, bakıma aldıkları yangın söndürme cihazlarının yerine, aldıkları söndürücü cihazın özelliğinde ve yeteri sayıda kullanıma hazır yangın söndürme cihazını geçici olarak bırakmak zorundadır.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7- Dolumu yapılan Kuru Kimyevi Tozlu Yangın Söndürme Cihazı rast gele (sondaj usulü) 1</w:t>
      </w:r>
      <w:r w:rsidR="00A97AA0" w:rsidRPr="00F720AF">
        <w:rPr>
          <w:rFonts w:ascii="Times New Roman" w:hAnsi="Times New Roman" w:cs="Times New Roman"/>
          <w:sz w:val="24"/>
          <w:szCs w:val="24"/>
        </w:rPr>
        <w:t>/50</w:t>
      </w:r>
      <w:r w:rsidRPr="00F720AF">
        <w:rPr>
          <w:rFonts w:ascii="Times New Roman" w:hAnsi="Times New Roman" w:cs="Times New Roman"/>
          <w:sz w:val="24"/>
          <w:szCs w:val="24"/>
        </w:rPr>
        <w:t xml:space="preserve"> adet oranında seçilerek, içine konulan tozun analizi için Türk Standartları Enstitüsüne veya bu konuda yetkili bir Üniversiteye test ettirecektir, sonuç raporu idareye teslim edilecektir.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 xml:space="preserve">8- Dolumu yapılan Yangın Söndürme Tüplerinden 1/50 adet cihaz, </w:t>
      </w:r>
      <w:r w:rsidR="00A97AA0" w:rsidRPr="00F720AF">
        <w:rPr>
          <w:rFonts w:ascii="Times New Roman" w:hAnsi="Times New Roman" w:cs="Times New Roman"/>
          <w:sz w:val="24"/>
          <w:szCs w:val="24"/>
        </w:rPr>
        <w:t>İdari ve Mali İşler Daire Başkanlığı denetiminde yangın söndü</w:t>
      </w:r>
      <w:r w:rsidRPr="00F720AF">
        <w:rPr>
          <w:rFonts w:ascii="Times New Roman" w:hAnsi="Times New Roman" w:cs="Times New Roman"/>
          <w:sz w:val="24"/>
          <w:szCs w:val="24"/>
        </w:rPr>
        <w:t>r</w:t>
      </w:r>
      <w:r w:rsidR="00A97AA0" w:rsidRPr="00F720AF">
        <w:rPr>
          <w:rFonts w:ascii="Times New Roman" w:hAnsi="Times New Roman" w:cs="Times New Roman"/>
          <w:sz w:val="24"/>
          <w:szCs w:val="24"/>
        </w:rPr>
        <w:t>m</w:t>
      </w:r>
      <w:r w:rsidRPr="00F720AF">
        <w:rPr>
          <w:rFonts w:ascii="Times New Roman" w:hAnsi="Times New Roman" w:cs="Times New Roman"/>
          <w:sz w:val="24"/>
          <w:szCs w:val="24"/>
        </w:rPr>
        <w:t>e deneyine tabi tutulacak söndür</w:t>
      </w:r>
      <w:r w:rsidR="00A97AA0" w:rsidRPr="00F720AF">
        <w:rPr>
          <w:rFonts w:ascii="Times New Roman" w:hAnsi="Times New Roman" w:cs="Times New Roman"/>
          <w:sz w:val="24"/>
          <w:szCs w:val="24"/>
        </w:rPr>
        <w:t>m</w:t>
      </w:r>
      <w:r w:rsidRPr="00F720AF">
        <w:rPr>
          <w:rFonts w:ascii="Times New Roman" w:hAnsi="Times New Roman" w:cs="Times New Roman"/>
          <w:sz w:val="24"/>
          <w:szCs w:val="24"/>
        </w:rPr>
        <w:t xml:space="preserve">e işlemini yapıp yapmadığı </w:t>
      </w:r>
      <w:bookmarkStart w:id="0" w:name="_GoBack"/>
      <w:bookmarkEnd w:id="0"/>
      <w:r w:rsidRPr="00F720AF">
        <w:rPr>
          <w:rFonts w:ascii="Times New Roman" w:hAnsi="Times New Roman" w:cs="Times New Roman"/>
          <w:sz w:val="24"/>
          <w:szCs w:val="24"/>
        </w:rPr>
        <w:t>tutanak ile belgelenecektir.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9-</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Test ücretleri ve ulaşım giderleri yüklenici f</w:t>
      </w:r>
      <w:r w:rsidR="00A97AA0" w:rsidRPr="00F720AF">
        <w:rPr>
          <w:rFonts w:ascii="Times New Roman" w:hAnsi="Times New Roman" w:cs="Times New Roman"/>
          <w:sz w:val="24"/>
          <w:szCs w:val="24"/>
        </w:rPr>
        <w:t>i</w:t>
      </w:r>
      <w:r w:rsidRPr="00F720AF">
        <w:rPr>
          <w:rFonts w:ascii="Times New Roman" w:hAnsi="Times New Roman" w:cs="Times New Roman"/>
          <w:sz w:val="24"/>
          <w:szCs w:val="24"/>
        </w:rPr>
        <w:t>rma tarafından karışlanacaktır.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10-</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Tozun Analiz Raporu ve Yangın Söndür</w:t>
      </w:r>
      <w:r w:rsidR="00A97AA0" w:rsidRPr="00F720AF">
        <w:rPr>
          <w:rFonts w:ascii="Times New Roman" w:hAnsi="Times New Roman" w:cs="Times New Roman"/>
          <w:sz w:val="24"/>
          <w:szCs w:val="24"/>
        </w:rPr>
        <w:t>m</w:t>
      </w:r>
      <w:r w:rsidRPr="00F720AF">
        <w:rPr>
          <w:rFonts w:ascii="Times New Roman" w:hAnsi="Times New Roman" w:cs="Times New Roman"/>
          <w:sz w:val="24"/>
          <w:szCs w:val="24"/>
        </w:rPr>
        <w:t>e deneyi sonucu olumlu olduğu takdirde cihazlar kabul edilecektir.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11-</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Yangın söndür</w:t>
      </w:r>
      <w:r w:rsidR="00A97AA0" w:rsidRPr="00F720AF">
        <w:rPr>
          <w:rFonts w:ascii="Times New Roman" w:hAnsi="Times New Roman" w:cs="Times New Roman"/>
          <w:sz w:val="24"/>
          <w:szCs w:val="24"/>
        </w:rPr>
        <w:t>m</w:t>
      </w:r>
      <w:r w:rsidRPr="00F720AF">
        <w:rPr>
          <w:rFonts w:ascii="Times New Roman" w:hAnsi="Times New Roman" w:cs="Times New Roman"/>
          <w:sz w:val="24"/>
          <w:szCs w:val="24"/>
        </w:rPr>
        <w:t>e deneyi için ihtiyaç duyulan benzin, yangın tavası vb. malzemeler f</w:t>
      </w:r>
      <w:r w:rsidR="00021D41">
        <w:rPr>
          <w:rFonts w:ascii="Times New Roman" w:hAnsi="Times New Roman" w:cs="Times New Roman"/>
          <w:sz w:val="24"/>
          <w:szCs w:val="24"/>
        </w:rPr>
        <w:t>i</w:t>
      </w:r>
      <w:r w:rsidRPr="00F720AF">
        <w:rPr>
          <w:rFonts w:ascii="Times New Roman" w:hAnsi="Times New Roman" w:cs="Times New Roman"/>
          <w:sz w:val="24"/>
          <w:szCs w:val="24"/>
        </w:rPr>
        <w:t>r</w:t>
      </w:r>
      <w:r w:rsidR="00021D41">
        <w:rPr>
          <w:rFonts w:ascii="Times New Roman" w:hAnsi="Times New Roman" w:cs="Times New Roman"/>
          <w:sz w:val="24"/>
          <w:szCs w:val="24"/>
        </w:rPr>
        <w:t>m</w:t>
      </w:r>
      <w:r w:rsidRPr="00F720AF">
        <w:rPr>
          <w:rFonts w:ascii="Times New Roman" w:hAnsi="Times New Roman" w:cs="Times New Roman"/>
          <w:sz w:val="24"/>
          <w:szCs w:val="24"/>
        </w:rPr>
        <w:t>a tarafından temin edilecektir.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12- Yangın denemelerinde kullanılan ve boşalan cihazlara aynı özellikte toz ücretsiz olarak olum</w:t>
      </w:r>
      <w:r w:rsidR="004E5735" w:rsidRPr="00F720AF">
        <w:rPr>
          <w:rFonts w:ascii="Times New Roman" w:hAnsi="Times New Roman" w:cs="Times New Roman"/>
          <w:sz w:val="24"/>
          <w:szCs w:val="24"/>
        </w:rPr>
        <w:t xml:space="preserve"> </w:t>
      </w:r>
      <w:r w:rsidRPr="00F720AF">
        <w:rPr>
          <w:rFonts w:ascii="Times New Roman" w:hAnsi="Times New Roman" w:cs="Times New Roman"/>
          <w:sz w:val="24"/>
          <w:szCs w:val="24"/>
        </w:rPr>
        <w:t>yapan f</w:t>
      </w:r>
      <w:r w:rsidR="00D165EA">
        <w:rPr>
          <w:rFonts w:ascii="Times New Roman" w:hAnsi="Times New Roman" w:cs="Times New Roman"/>
          <w:sz w:val="24"/>
          <w:szCs w:val="24"/>
        </w:rPr>
        <w:t>i</w:t>
      </w:r>
      <w:r w:rsidRPr="00F720AF">
        <w:rPr>
          <w:rFonts w:ascii="Times New Roman" w:hAnsi="Times New Roman" w:cs="Times New Roman"/>
          <w:sz w:val="24"/>
          <w:szCs w:val="24"/>
        </w:rPr>
        <w:t>r</w:t>
      </w:r>
      <w:r w:rsidR="00D165EA">
        <w:rPr>
          <w:rFonts w:ascii="Times New Roman" w:hAnsi="Times New Roman" w:cs="Times New Roman"/>
          <w:sz w:val="24"/>
          <w:szCs w:val="24"/>
        </w:rPr>
        <w:t>m</w:t>
      </w:r>
      <w:r w:rsidRPr="00F720AF">
        <w:rPr>
          <w:rFonts w:ascii="Times New Roman" w:hAnsi="Times New Roman" w:cs="Times New Roman"/>
          <w:sz w:val="24"/>
          <w:szCs w:val="24"/>
        </w:rPr>
        <w:t>a tarafından doldurulacaktır.</w:t>
      </w:r>
    </w:p>
    <w:p w:rsidR="00AD78B0"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13- Dolumu yapacak f</w:t>
      </w:r>
      <w:r w:rsidR="00F46FCE" w:rsidRPr="00F720AF">
        <w:rPr>
          <w:rFonts w:ascii="Times New Roman" w:hAnsi="Times New Roman" w:cs="Times New Roman"/>
          <w:sz w:val="24"/>
          <w:szCs w:val="24"/>
        </w:rPr>
        <w:t>i</w:t>
      </w:r>
      <w:r w:rsidRPr="00F720AF">
        <w:rPr>
          <w:rFonts w:ascii="Times New Roman" w:hAnsi="Times New Roman" w:cs="Times New Roman"/>
          <w:sz w:val="24"/>
          <w:szCs w:val="24"/>
        </w:rPr>
        <w:t>rma, cihaza konulacak tozu n 4 yıl garantili olduğuna dair belge verecek, dolum</w:t>
      </w:r>
      <w:r w:rsidR="004E5735" w:rsidRPr="00F720AF">
        <w:rPr>
          <w:rFonts w:ascii="Times New Roman" w:hAnsi="Times New Roman" w:cs="Times New Roman"/>
          <w:sz w:val="24"/>
          <w:szCs w:val="24"/>
        </w:rPr>
        <w:t xml:space="preserve"> </w:t>
      </w:r>
      <w:r w:rsidRPr="00F720AF">
        <w:rPr>
          <w:rFonts w:ascii="Times New Roman" w:hAnsi="Times New Roman" w:cs="Times New Roman"/>
          <w:sz w:val="24"/>
          <w:szCs w:val="24"/>
        </w:rPr>
        <w:t xml:space="preserve">tarihinden itibaren her yılın sonunda bir </w:t>
      </w:r>
      <w:r w:rsidR="00D165EA">
        <w:rPr>
          <w:rFonts w:ascii="Times New Roman" w:hAnsi="Times New Roman" w:cs="Times New Roman"/>
          <w:sz w:val="24"/>
          <w:szCs w:val="24"/>
        </w:rPr>
        <w:t xml:space="preserve">kez </w:t>
      </w:r>
      <w:r w:rsidRPr="00F720AF">
        <w:rPr>
          <w:rFonts w:ascii="Times New Roman" w:hAnsi="Times New Roman" w:cs="Times New Roman"/>
          <w:sz w:val="24"/>
          <w:szCs w:val="24"/>
        </w:rPr>
        <w:t>olmak üzere, periyodik kontrollerini ücretsiz olarak</w:t>
      </w:r>
      <w:r w:rsidR="004E5735" w:rsidRPr="00F720AF">
        <w:rPr>
          <w:rFonts w:ascii="Times New Roman" w:hAnsi="Times New Roman" w:cs="Times New Roman"/>
          <w:sz w:val="24"/>
          <w:szCs w:val="24"/>
        </w:rPr>
        <w:t xml:space="preserve"> </w:t>
      </w:r>
      <w:r w:rsidRPr="00F720AF">
        <w:rPr>
          <w:rFonts w:ascii="Times New Roman" w:hAnsi="Times New Roman" w:cs="Times New Roman"/>
          <w:sz w:val="24"/>
          <w:szCs w:val="24"/>
        </w:rPr>
        <w:t>yapacaktır. Dolum ve periyodik bakım işlemleri TS ISO 11602-2 standardı ve Binaların Yangından</w:t>
      </w:r>
      <w:r w:rsidR="004E5735" w:rsidRPr="00F720AF">
        <w:rPr>
          <w:rFonts w:ascii="Times New Roman" w:hAnsi="Times New Roman" w:cs="Times New Roman"/>
          <w:sz w:val="24"/>
          <w:szCs w:val="24"/>
        </w:rPr>
        <w:t xml:space="preserve"> </w:t>
      </w:r>
      <w:r w:rsidRPr="00F720AF">
        <w:rPr>
          <w:rFonts w:ascii="Times New Roman" w:hAnsi="Times New Roman" w:cs="Times New Roman"/>
          <w:sz w:val="24"/>
          <w:szCs w:val="24"/>
        </w:rPr>
        <w:t xml:space="preserve">Korunması Hakkında Yönetmelik esaslarına </w:t>
      </w:r>
      <w:r w:rsidR="000A051D">
        <w:rPr>
          <w:rFonts w:ascii="Times New Roman" w:hAnsi="Times New Roman" w:cs="Times New Roman"/>
          <w:sz w:val="24"/>
          <w:szCs w:val="24"/>
        </w:rPr>
        <w:t xml:space="preserve">ve </w:t>
      </w:r>
      <w:r w:rsidR="00AD78B0">
        <w:rPr>
          <w:rFonts w:ascii="Times New Roman" w:hAnsi="Times New Roman" w:cs="Times New Roman"/>
          <w:sz w:val="24"/>
          <w:szCs w:val="24"/>
        </w:rPr>
        <w:t>bu şartnamedeki</w:t>
      </w:r>
      <w:r w:rsidR="000A051D">
        <w:rPr>
          <w:rFonts w:ascii="Times New Roman" w:hAnsi="Times New Roman" w:cs="Times New Roman"/>
          <w:sz w:val="24"/>
          <w:szCs w:val="24"/>
        </w:rPr>
        <w:t xml:space="preserve"> hususlara göre yapılacaktır</w:t>
      </w:r>
      <w:r w:rsidR="000A051D" w:rsidRPr="00F720AF">
        <w:rPr>
          <w:rFonts w:ascii="Times New Roman" w:hAnsi="Times New Roman" w:cs="Times New Roman"/>
          <w:sz w:val="24"/>
          <w:szCs w:val="24"/>
        </w:rPr>
        <w:t xml:space="preserve"> </w:t>
      </w:r>
    </w:p>
    <w:p w:rsidR="00ED10E4"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lastRenderedPageBreak/>
        <w:t>14-</w:t>
      </w:r>
      <w:r w:rsidR="00F969F0" w:rsidRPr="00F720AF">
        <w:rPr>
          <w:rFonts w:ascii="Times New Roman" w:hAnsi="Times New Roman" w:cs="Times New Roman"/>
          <w:sz w:val="24"/>
          <w:szCs w:val="24"/>
        </w:rPr>
        <w:t xml:space="preserve"> </w:t>
      </w:r>
      <w:r w:rsidRPr="00F720AF">
        <w:rPr>
          <w:rFonts w:ascii="Times New Roman" w:hAnsi="Times New Roman" w:cs="Times New Roman"/>
          <w:sz w:val="24"/>
          <w:szCs w:val="24"/>
        </w:rPr>
        <w:t>Yangın söndürme cihazlarının tetik tertibatları Basınçlı Ekipmanlar Yönetmeliğinin (97/23/AT)</w:t>
      </w:r>
      <w:r w:rsidR="004E5735" w:rsidRPr="00F720AF">
        <w:rPr>
          <w:rFonts w:ascii="Times New Roman" w:hAnsi="Times New Roman" w:cs="Times New Roman"/>
          <w:sz w:val="24"/>
          <w:szCs w:val="24"/>
        </w:rPr>
        <w:t xml:space="preserve"> </w:t>
      </w:r>
      <w:r w:rsidRPr="00F720AF">
        <w:rPr>
          <w:rFonts w:ascii="Times New Roman" w:hAnsi="Times New Roman" w:cs="Times New Roman"/>
          <w:sz w:val="24"/>
          <w:szCs w:val="24"/>
        </w:rPr>
        <w:t>4.maddesine uygun olan aşırı basınç tertibatlı tetikler ile değiştirilecektir.</w:t>
      </w:r>
      <w:r w:rsidR="00D51F2C">
        <w:rPr>
          <w:rFonts w:ascii="Times New Roman" w:hAnsi="Times New Roman" w:cs="Times New Roman"/>
          <w:sz w:val="24"/>
          <w:szCs w:val="24"/>
        </w:rPr>
        <w:t xml:space="preserve"> </w:t>
      </w:r>
    </w:p>
    <w:p w:rsidR="008B4A25" w:rsidRPr="00F720AF" w:rsidRDefault="004E573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15</w:t>
      </w:r>
      <w:r w:rsidR="008B4A25" w:rsidRPr="00F720AF">
        <w:rPr>
          <w:rFonts w:ascii="Times New Roman" w:hAnsi="Times New Roman" w:cs="Times New Roman"/>
          <w:sz w:val="24"/>
          <w:szCs w:val="24"/>
        </w:rPr>
        <w:t xml:space="preserve">- </w:t>
      </w:r>
      <w:r w:rsidR="007230DB" w:rsidRPr="00F720AF">
        <w:rPr>
          <w:rFonts w:ascii="Times New Roman" w:hAnsi="Times New Roman" w:cs="Times New Roman"/>
          <w:sz w:val="24"/>
          <w:szCs w:val="24"/>
        </w:rPr>
        <w:t xml:space="preserve">Firma alımdan sonra yangın söndürücülerin bakım ve tamirini TS-11748, TS-11827’ye göre yapacaktır. </w:t>
      </w:r>
      <w:r w:rsidR="008B4A25" w:rsidRPr="00F720AF">
        <w:rPr>
          <w:rFonts w:ascii="Times New Roman" w:hAnsi="Times New Roman" w:cs="Times New Roman"/>
          <w:sz w:val="24"/>
          <w:szCs w:val="24"/>
        </w:rPr>
        <w:t>Periyodik bakım sırasında; Firma tarafından basıncı düşen cihazlara basınç ayarı yapılacak, cihaz</w:t>
      </w:r>
      <w:r w:rsidRPr="00F720AF">
        <w:rPr>
          <w:rFonts w:ascii="Times New Roman" w:hAnsi="Times New Roman" w:cs="Times New Roman"/>
          <w:sz w:val="24"/>
          <w:szCs w:val="24"/>
        </w:rPr>
        <w:t xml:space="preserve"> </w:t>
      </w:r>
      <w:r w:rsidR="008B4A25" w:rsidRPr="00F720AF">
        <w:rPr>
          <w:rFonts w:ascii="Times New Roman" w:hAnsi="Times New Roman" w:cs="Times New Roman"/>
          <w:sz w:val="24"/>
          <w:szCs w:val="24"/>
        </w:rPr>
        <w:t xml:space="preserve">üzerindeki manometre, </w:t>
      </w:r>
      <w:proofErr w:type="spellStart"/>
      <w:r w:rsidR="008B4A25" w:rsidRPr="00F720AF">
        <w:rPr>
          <w:rFonts w:ascii="Times New Roman" w:hAnsi="Times New Roman" w:cs="Times New Roman"/>
          <w:sz w:val="24"/>
          <w:szCs w:val="24"/>
        </w:rPr>
        <w:t>lans</w:t>
      </w:r>
      <w:proofErr w:type="spellEnd"/>
      <w:r w:rsidR="008B4A25" w:rsidRPr="00F720AF">
        <w:rPr>
          <w:rFonts w:ascii="Times New Roman" w:hAnsi="Times New Roman" w:cs="Times New Roman"/>
          <w:sz w:val="24"/>
          <w:szCs w:val="24"/>
        </w:rPr>
        <w:t>, hortum ve tetik tertibatı gözden geçirecek ve arızalı olanlar yenisi ile</w:t>
      </w:r>
      <w:r w:rsidRPr="00F720AF">
        <w:rPr>
          <w:rFonts w:ascii="Times New Roman" w:hAnsi="Times New Roman" w:cs="Times New Roman"/>
          <w:sz w:val="24"/>
          <w:szCs w:val="24"/>
        </w:rPr>
        <w:t xml:space="preserve"> </w:t>
      </w:r>
      <w:r w:rsidR="008B4A25" w:rsidRPr="00F720AF">
        <w:rPr>
          <w:rFonts w:ascii="Times New Roman" w:hAnsi="Times New Roman" w:cs="Times New Roman"/>
          <w:sz w:val="24"/>
          <w:szCs w:val="24"/>
        </w:rPr>
        <w:t>değiştirilecek, dolum ve bakım için giden cihazlar tekrar alındıkları yerlerine konulacaktır. Bu işlemler</w:t>
      </w:r>
      <w:r w:rsidRPr="00F720AF">
        <w:rPr>
          <w:rFonts w:ascii="Times New Roman" w:hAnsi="Times New Roman" w:cs="Times New Roman"/>
          <w:sz w:val="24"/>
          <w:szCs w:val="24"/>
        </w:rPr>
        <w:t xml:space="preserve"> </w:t>
      </w:r>
      <w:r w:rsidR="008B4A25" w:rsidRPr="00F720AF">
        <w:rPr>
          <w:rFonts w:ascii="Times New Roman" w:hAnsi="Times New Roman" w:cs="Times New Roman"/>
          <w:sz w:val="24"/>
          <w:szCs w:val="24"/>
        </w:rPr>
        <w:t>için f</w:t>
      </w:r>
      <w:r w:rsidR="00AD78B0">
        <w:rPr>
          <w:rFonts w:ascii="Times New Roman" w:hAnsi="Times New Roman" w:cs="Times New Roman"/>
          <w:sz w:val="24"/>
          <w:szCs w:val="24"/>
        </w:rPr>
        <w:t>i</w:t>
      </w:r>
      <w:r w:rsidR="008B4A25" w:rsidRPr="00F720AF">
        <w:rPr>
          <w:rFonts w:ascii="Times New Roman" w:hAnsi="Times New Roman" w:cs="Times New Roman"/>
          <w:sz w:val="24"/>
          <w:szCs w:val="24"/>
        </w:rPr>
        <w:t>r</w:t>
      </w:r>
      <w:r w:rsidR="00AD78B0">
        <w:rPr>
          <w:rFonts w:ascii="Times New Roman" w:hAnsi="Times New Roman" w:cs="Times New Roman"/>
          <w:sz w:val="24"/>
          <w:szCs w:val="24"/>
        </w:rPr>
        <w:t>m</w:t>
      </w:r>
      <w:r w:rsidR="008B4A25" w:rsidRPr="00F720AF">
        <w:rPr>
          <w:rFonts w:ascii="Times New Roman" w:hAnsi="Times New Roman" w:cs="Times New Roman"/>
          <w:sz w:val="24"/>
          <w:szCs w:val="24"/>
        </w:rPr>
        <w:t>a ücret talep etmeyecektir.</w:t>
      </w:r>
    </w:p>
    <w:p w:rsidR="008B4A25" w:rsidRPr="00F720AF" w:rsidRDefault="004E573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16</w:t>
      </w:r>
      <w:r w:rsidR="008B4A25" w:rsidRPr="00F720AF">
        <w:rPr>
          <w:rFonts w:ascii="Times New Roman" w:hAnsi="Times New Roman" w:cs="Times New Roman"/>
          <w:sz w:val="24"/>
          <w:szCs w:val="24"/>
        </w:rPr>
        <w:t>- Tüplerin üzerinde hangi yangınlarda kullanılacağı, kullanma talimatı ve kontrol çizelgesi olacakt</w:t>
      </w:r>
      <w:r w:rsidRPr="00F720AF">
        <w:rPr>
          <w:rFonts w:ascii="Times New Roman" w:hAnsi="Times New Roman" w:cs="Times New Roman"/>
          <w:sz w:val="24"/>
          <w:szCs w:val="24"/>
        </w:rPr>
        <w:t>ı</w:t>
      </w:r>
      <w:r w:rsidR="008B4A25" w:rsidRPr="00F720AF">
        <w:rPr>
          <w:rFonts w:ascii="Times New Roman" w:hAnsi="Times New Roman" w:cs="Times New Roman"/>
          <w:sz w:val="24"/>
          <w:szCs w:val="24"/>
        </w:rPr>
        <w:t>r.</w:t>
      </w:r>
    </w:p>
    <w:p w:rsidR="008B4A25" w:rsidRPr="00F720AF" w:rsidRDefault="004E573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w:t>
      </w:r>
      <w:r w:rsidR="008B4A25" w:rsidRPr="00F720AF">
        <w:rPr>
          <w:rFonts w:ascii="Times New Roman" w:hAnsi="Times New Roman" w:cs="Times New Roman"/>
          <w:sz w:val="24"/>
          <w:szCs w:val="24"/>
        </w:rPr>
        <w:t>7- Yangın sö</w:t>
      </w:r>
      <w:r w:rsidRPr="00F720AF">
        <w:rPr>
          <w:rFonts w:ascii="Times New Roman" w:hAnsi="Times New Roman" w:cs="Times New Roman"/>
          <w:sz w:val="24"/>
          <w:szCs w:val="24"/>
        </w:rPr>
        <w:t>n</w:t>
      </w:r>
      <w:r w:rsidR="008B4A25" w:rsidRPr="00F720AF">
        <w:rPr>
          <w:rFonts w:ascii="Times New Roman" w:hAnsi="Times New Roman" w:cs="Times New Roman"/>
          <w:sz w:val="24"/>
          <w:szCs w:val="24"/>
        </w:rPr>
        <w:t>dürme cihazlarının dolu</w:t>
      </w:r>
      <w:r w:rsidR="00A97AA0" w:rsidRPr="00F720AF">
        <w:rPr>
          <w:rFonts w:ascii="Times New Roman" w:hAnsi="Times New Roman" w:cs="Times New Roman"/>
          <w:sz w:val="24"/>
          <w:szCs w:val="24"/>
        </w:rPr>
        <w:t>mu</w:t>
      </w:r>
      <w:r w:rsidR="008B4A25" w:rsidRPr="00F720AF">
        <w:rPr>
          <w:rFonts w:ascii="Times New Roman" w:hAnsi="Times New Roman" w:cs="Times New Roman"/>
          <w:sz w:val="24"/>
          <w:szCs w:val="24"/>
        </w:rPr>
        <w:t>nu yapacak firmaya, yangın söndür</w:t>
      </w:r>
      <w:r w:rsidR="00A97AA0" w:rsidRPr="00F720AF">
        <w:rPr>
          <w:rFonts w:ascii="Times New Roman" w:hAnsi="Times New Roman" w:cs="Times New Roman"/>
          <w:sz w:val="24"/>
          <w:szCs w:val="24"/>
        </w:rPr>
        <w:t>m</w:t>
      </w:r>
      <w:r w:rsidR="008B4A25" w:rsidRPr="00F720AF">
        <w:rPr>
          <w:rFonts w:ascii="Times New Roman" w:hAnsi="Times New Roman" w:cs="Times New Roman"/>
          <w:sz w:val="24"/>
          <w:szCs w:val="24"/>
        </w:rPr>
        <w:t>e cihazlarının</w:t>
      </w:r>
      <w:r w:rsidRPr="00F720AF">
        <w:rPr>
          <w:rFonts w:ascii="Times New Roman" w:hAnsi="Times New Roman" w:cs="Times New Roman"/>
          <w:sz w:val="24"/>
          <w:szCs w:val="24"/>
        </w:rPr>
        <w:t xml:space="preserve"> </w:t>
      </w:r>
      <w:r w:rsidR="008B4A25" w:rsidRPr="00F720AF">
        <w:rPr>
          <w:rFonts w:ascii="Times New Roman" w:hAnsi="Times New Roman" w:cs="Times New Roman"/>
          <w:sz w:val="24"/>
          <w:szCs w:val="24"/>
        </w:rPr>
        <w:t>toplatılmasında ve dolumdan sonra yerlerine konulmasında kurumumuz personeli nezaret edecektir.</w:t>
      </w:r>
    </w:p>
    <w:p w:rsidR="00A97AA0" w:rsidRPr="00F720AF" w:rsidRDefault="00A97AA0"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 xml:space="preserve">18- Yangın söndürme cihazlarının dolumunu yapacak firma, </w:t>
      </w:r>
      <w:proofErr w:type="gramStart"/>
      <w:r w:rsidRPr="00F720AF">
        <w:rPr>
          <w:rFonts w:ascii="Times New Roman" w:hAnsi="Times New Roman" w:cs="Times New Roman"/>
          <w:sz w:val="24"/>
          <w:szCs w:val="24"/>
        </w:rPr>
        <w:t>cihazların  yönetmelik</w:t>
      </w:r>
      <w:proofErr w:type="gramEnd"/>
      <w:r w:rsidRPr="00F720AF">
        <w:rPr>
          <w:rFonts w:ascii="Times New Roman" w:hAnsi="Times New Roman" w:cs="Times New Roman"/>
          <w:sz w:val="24"/>
          <w:szCs w:val="24"/>
        </w:rPr>
        <w:t xml:space="preserve"> hükümlerine göre montaj yerlerinin belirlenmesi ve montajlarını yapacak, yangın tüplerinin bina içi dağılım </w:t>
      </w:r>
      <w:r w:rsidR="004159AB">
        <w:rPr>
          <w:rFonts w:ascii="Times New Roman" w:hAnsi="Times New Roman" w:cs="Times New Roman"/>
          <w:sz w:val="24"/>
          <w:szCs w:val="24"/>
        </w:rPr>
        <w:t>listesi</w:t>
      </w:r>
      <w:r w:rsidRPr="00F720AF">
        <w:rPr>
          <w:rFonts w:ascii="Times New Roman" w:hAnsi="Times New Roman" w:cs="Times New Roman"/>
          <w:sz w:val="24"/>
          <w:szCs w:val="24"/>
        </w:rPr>
        <w:t xml:space="preserve"> hazırlayacak, cihazlara vereceği numaralar ile </w:t>
      </w:r>
      <w:r w:rsidR="00D871E6">
        <w:rPr>
          <w:rFonts w:ascii="Times New Roman" w:hAnsi="Times New Roman" w:cs="Times New Roman"/>
          <w:sz w:val="24"/>
          <w:szCs w:val="24"/>
        </w:rPr>
        <w:t>listeye</w:t>
      </w:r>
      <w:r w:rsidRPr="00F720AF">
        <w:rPr>
          <w:rFonts w:ascii="Times New Roman" w:hAnsi="Times New Roman" w:cs="Times New Roman"/>
          <w:sz w:val="24"/>
          <w:szCs w:val="24"/>
        </w:rPr>
        <w:t xml:space="preserve"> uygun dağılımını yapacaktır.</w:t>
      </w:r>
    </w:p>
    <w:p w:rsidR="008B4A25" w:rsidRPr="00F720AF" w:rsidRDefault="008B4A25" w:rsidP="00F720AF">
      <w:pPr>
        <w:spacing w:line="240" w:lineRule="auto"/>
        <w:ind w:firstLine="708"/>
        <w:jc w:val="both"/>
        <w:rPr>
          <w:rFonts w:ascii="Times New Roman" w:hAnsi="Times New Roman" w:cs="Times New Roman"/>
          <w:sz w:val="24"/>
          <w:szCs w:val="24"/>
        </w:rPr>
      </w:pPr>
      <w:r w:rsidRPr="00F720AF">
        <w:rPr>
          <w:rFonts w:ascii="Times New Roman" w:hAnsi="Times New Roman" w:cs="Times New Roman"/>
          <w:sz w:val="24"/>
          <w:szCs w:val="24"/>
        </w:rPr>
        <w:t>1</w:t>
      </w:r>
      <w:r w:rsidR="00A97AA0" w:rsidRPr="00F720AF">
        <w:rPr>
          <w:rFonts w:ascii="Times New Roman" w:hAnsi="Times New Roman" w:cs="Times New Roman"/>
          <w:sz w:val="24"/>
          <w:szCs w:val="24"/>
        </w:rPr>
        <w:t>9</w:t>
      </w:r>
      <w:r w:rsidRPr="00F720AF">
        <w:rPr>
          <w:rFonts w:ascii="Times New Roman" w:hAnsi="Times New Roman" w:cs="Times New Roman"/>
          <w:sz w:val="24"/>
          <w:szCs w:val="24"/>
        </w:rPr>
        <w:t>- Periyodik kontrolü yapan firma yaptığı iş ve işlemleri belirten, bir tutanağı idareye teslim</w:t>
      </w:r>
      <w:r w:rsidR="004E5735" w:rsidRPr="00F720AF">
        <w:rPr>
          <w:rFonts w:ascii="Times New Roman" w:hAnsi="Times New Roman" w:cs="Times New Roman"/>
          <w:sz w:val="24"/>
          <w:szCs w:val="24"/>
        </w:rPr>
        <w:t xml:space="preserve"> </w:t>
      </w:r>
      <w:r w:rsidRPr="00F720AF">
        <w:rPr>
          <w:rFonts w:ascii="Times New Roman" w:hAnsi="Times New Roman" w:cs="Times New Roman"/>
          <w:sz w:val="24"/>
          <w:szCs w:val="24"/>
        </w:rPr>
        <w:t>edecektir.</w:t>
      </w:r>
    </w:p>
    <w:p w:rsidR="008373DD" w:rsidRPr="00F720AF" w:rsidRDefault="008373DD" w:rsidP="00F720AF">
      <w:pPr>
        <w:pStyle w:val="Default"/>
        <w:spacing w:after="241"/>
        <w:ind w:firstLine="708"/>
        <w:jc w:val="both"/>
        <w:rPr>
          <w:color w:val="auto"/>
        </w:rPr>
      </w:pPr>
      <w:r w:rsidRPr="00F720AF">
        <w:t>2</w:t>
      </w:r>
      <w:r w:rsidR="00021D41">
        <w:t>0</w:t>
      </w:r>
      <w:r w:rsidRPr="00F720AF">
        <w:t>-</w:t>
      </w:r>
      <w:r w:rsidR="005D39BD">
        <w:t xml:space="preserve"> </w:t>
      </w:r>
      <w:r w:rsidRPr="00F720AF">
        <w:t xml:space="preserve">Cihazın dolumu tarihi itibarı ile </w:t>
      </w:r>
      <w:r w:rsidR="005D39BD">
        <w:t>y</w:t>
      </w:r>
      <w:r w:rsidRPr="00F720AF">
        <w:t xml:space="preserve">üklenici </w:t>
      </w:r>
      <w:r w:rsidR="005D39BD">
        <w:t>f</w:t>
      </w:r>
      <w:r w:rsidRPr="00F720AF">
        <w:t xml:space="preserve">irma 4 yıl için </w:t>
      </w:r>
      <w:r w:rsidR="00D165EA" w:rsidRPr="00D165EA">
        <w:t>bakım taahhüdü vermiş sayılır. Bu taahhüdünden</w:t>
      </w:r>
      <w:r w:rsidR="00D165EA">
        <w:rPr>
          <w:b/>
        </w:rPr>
        <w:t xml:space="preserve"> </w:t>
      </w:r>
      <w:r w:rsidRPr="00F720AF">
        <w:rPr>
          <w:color w:val="auto"/>
        </w:rPr>
        <w:t>kaynaklanan her türlü yükümlülüğünü yazılı izin almadan üçüncü kişi veya kuruluşlara devir edemez.</w:t>
      </w:r>
      <w:r w:rsidR="00F720AF" w:rsidRPr="00F720AF">
        <w:rPr>
          <w:color w:val="auto"/>
        </w:rPr>
        <w:t xml:space="preserve"> Taraflar, kendilerine ait özel bilgileri üçüncü kişi veya kuruluşlara yazılı izin olmadan veremez. Anlaşmazlık durumunda, çözüm bulununcaya kadar yangın güvenliğinin tehlikeye düşürülmemesi için mevcut şartlarda </w:t>
      </w:r>
      <w:r w:rsidR="00F720AF" w:rsidRPr="00D165EA">
        <w:rPr>
          <w:bCs/>
          <w:color w:val="auto"/>
        </w:rPr>
        <w:t>Yüklenici Firma</w:t>
      </w:r>
      <w:r w:rsidR="00F720AF" w:rsidRPr="00F720AF">
        <w:rPr>
          <w:b/>
          <w:bCs/>
          <w:color w:val="auto"/>
        </w:rPr>
        <w:t xml:space="preserve"> </w:t>
      </w:r>
      <w:r w:rsidR="00F720AF" w:rsidRPr="00F720AF">
        <w:rPr>
          <w:color w:val="auto"/>
        </w:rPr>
        <w:t xml:space="preserve">hizmet vermeye devam </w:t>
      </w:r>
      <w:r w:rsidR="005D39BD">
        <w:rPr>
          <w:color w:val="auto"/>
        </w:rPr>
        <w:t>edecektir.</w:t>
      </w:r>
    </w:p>
    <w:p w:rsidR="00F720AF" w:rsidRDefault="00F720AF" w:rsidP="00F720AF">
      <w:pPr>
        <w:pStyle w:val="Default"/>
        <w:spacing w:after="235"/>
        <w:ind w:firstLine="708"/>
        <w:jc w:val="both"/>
        <w:rPr>
          <w:color w:val="auto"/>
        </w:rPr>
      </w:pPr>
      <w:r w:rsidRPr="00F720AF">
        <w:rPr>
          <w:color w:val="auto"/>
        </w:rPr>
        <w:t>2</w:t>
      </w:r>
      <w:r w:rsidR="00021D41">
        <w:rPr>
          <w:color w:val="auto"/>
        </w:rPr>
        <w:t>1</w:t>
      </w:r>
      <w:r w:rsidRPr="00F720AF">
        <w:rPr>
          <w:color w:val="auto"/>
        </w:rPr>
        <w:t xml:space="preserve">- Bu şartnamede belirtilen hususlara riayet edilmediği, Yangın Söndürme Cihazlarına eksik söndürücü madde doldurulduğu ve analiz sonuçlarına göre kalitesiz madde kullanıldığının tespit edilmesi halinde </w:t>
      </w:r>
      <w:r w:rsidR="005D39BD">
        <w:rPr>
          <w:color w:val="auto"/>
        </w:rPr>
        <w:t>hiçbir öde</w:t>
      </w:r>
      <w:r w:rsidR="004159AB">
        <w:rPr>
          <w:color w:val="auto"/>
        </w:rPr>
        <w:t>m</w:t>
      </w:r>
      <w:r w:rsidR="005D39BD">
        <w:rPr>
          <w:color w:val="auto"/>
        </w:rPr>
        <w:t xml:space="preserve">e yapılmayacağı gibi </w:t>
      </w:r>
      <w:r w:rsidRPr="00F720AF">
        <w:rPr>
          <w:color w:val="auto"/>
        </w:rPr>
        <w:t xml:space="preserve"> </w:t>
      </w:r>
      <w:r w:rsidRPr="00F720AF">
        <w:rPr>
          <w:b/>
          <w:bCs/>
          <w:color w:val="auto"/>
        </w:rPr>
        <w:t xml:space="preserve">4077 Sayılı Tüketicinin Korunması Hakkındaki Kanunun ilgili maddeleri gereğince yasal işleme başvurulacak </w:t>
      </w:r>
      <w:r w:rsidRPr="00F720AF">
        <w:rPr>
          <w:color w:val="auto"/>
        </w:rPr>
        <w:t xml:space="preserve">ve yasal işlemlerden dolayı bütün icra, dava ve avukatlık masrafları firmaya ait olacaktır. Ayrıca bu durum </w:t>
      </w:r>
      <w:r w:rsidRPr="00F720AF">
        <w:rPr>
          <w:b/>
          <w:bCs/>
          <w:color w:val="auto"/>
        </w:rPr>
        <w:t xml:space="preserve">Türk Standartları Enstitüsüne </w:t>
      </w:r>
      <w:r w:rsidRPr="00F720AF">
        <w:rPr>
          <w:color w:val="auto"/>
        </w:rPr>
        <w:t xml:space="preserve">ve </w:t>
      </w:r>
      <w:r w:rsidRPr="00F720AF">
        <w:rPr>
          <w:b/>
          <w:bCs/>
          <w:color w:val="auto"/>
        </w:rPr>
        <w:t>Cumhuriyet Savcılığ</w:t>
      </w:r>
      <w:r>
        <w:rPr>
          <w:b/>
          <w:bCs/>
          <w:color w:val="auto"/>
        </w:rPr>
        <w:t>ı</w:t>
      </w:r>
      <w:r w:rsidRPr="00F720AF">
        <w:rPr>
          <w:b/>
          <w:bCs/>
          <w:color w:val="auto"/>
        </w:rPr>
        <w:t xml:space="preserve">’na da </w:t>
      </w:r>
      <w:r w:rsidRPr="00F720AF">
        <w:rPr>
          <w:color w:val="auto"/>
        </w:rPr>
        <w:t xml:space="preserve">bildirilecektir. </w:t>
      </w:r>
    </w:p>
    <w:p w:rsidR="00021D41" w:rsidRPr="00F720AF" w:rsidRDefault="00021D41" w:rsidP="00F720AF">
      <w:pPr>
        <w:pStyle w:val="Default"/>
        <w:spacing w:after="235"/>
        <w:ind w:firstLine="708"/>
        <w:jc w:val="both"/>
        <w:rPr>
          <w:color w:val="auto"/>
        </w:rPr>
      </w:pPr>
      <w:r w:rsidRPr="00F720AF">
        <w:t>2</w:t>
      </w:r>
      <w:r>
        <w:t>2</w:t>
      </w:r>
      <w:r w:rsidRPr="00F720AF">
        <w:t xml:space="preserve">- İhaleye girecek ve/veya tedarikçi olan firmalar şartnameyi okuduklarını ve kabul ettiklerini belirterek kaşeleyip imzalayacaklardır. </w:t>
      </w:r>
      <w:r w:rsidRPr="00F720AF">
        <w:rPr>
          <w:color w:val="auto"/>
        </w:rPr>
        <w:t xml:space="preserve">Dolum için teklif veren firma </w:t>
      </w:r>
      <w:r>
        <w:rPr>
          <w:color w:val="auto"/>
        </w:rPr>
        <w:t xml:space="preserve">bu şartnamedeki </w:t>
      </w:r>
      <w:proofErr w:type="gramStart"/>
      <w:r>
        <w:rPr>
          <w:color w:val="auto"/>
        </w:rPr>
        <w:t xml:space="preserve">tüm </w:t>
      </w:r>
      <w:r w:rsidRPr="00F720AF">
        <w:rPr>
          <w:color w:val="auto"/>
        </w:rPr>
        <w:t xml:space="preserve"> hususları</w:t>
      </w:r>
      <w:proofErr w:type="gramEnd"/>
      <w:r w:rsidRPr="00F720AF">
        <w:rPr>
          <w:color w:val="auto"/>
        </w:rPr>
        <w:t xml:space="preserve"> yerine getireceğini kabul etmiş sayılır. </w:t>
      </w:r>
    </w:p>
    <w:p w:rsidR="008373DD" w:rsidRPr="00F720AF" w:rsidRDefault="00F720AF" w:rsidP="00F720AF">
      <w:pPr>
        <w:pStyle w:val="Default"/>
        <w:spacing w:after="235"/>
        <w:ind w:firstLine="708"/>
        <w:jc w:val="both"/>
        <w:rPr>
          <w:color w:val="auto"/>
        </w:rPr>
      </w:pPr>
      <w:r w:rsidRPr="00F720AF">
        <w:rPr>
          <w:color w:val="auto"/>
        </w:rPr>
        <w:t>23-</w:t>
      </w:r>
      <w:r w:rsidR="008373DD" w:rsidRPr="00F720AF">
        <w:rPr>
          <w:color w:val="auto"/>
        </w:rPr>
        <w:t xml:space="preserve"> Bu şartnamede belirtilen hususlara riayet edilmediği veya anlaşmazlığa düşüldüğü durumlarda Afyonkarahisar Mahkemeleri yetkilidir. </w:t>
      </w:r>
    </w:p>
    <w:p w:rsidR="008373DD" w:rsidRPr="00F720AF" w:rsidRDefault="00F720AF" w:rsidP="00F720AF">
      <w:pPr>
        <w:pStyle w:val="Default"/>
        <w:ind w:firstLine="708"/>
        <w:jc w:val="both"/>
        <w:rPr>
          <w:color w:val="auto"/>
        </w:rPr>
      </w:pPr>
      <w:r>
        <w:rPr>
          <w:color w:val="auto"/>
        </w:rPr>
        <w:t xml:space="preserve">24- </w:t>
      </w:r>
      <w:r w:rsidR="008373DD" w:rsidRPr="00F720AF">
        <w:rPr>
          <w:color w:val="auto"/>
        </w:rPr>
        <w:t xml:space="preserve"> İş bu şartname </w:t>
      </w:r>
      <w:r w:rsidR="008C06ED">
        <w:rPr>
          <w:color w:val="auto"/>
        </w:rPr>
        <w:t xml:space="preserve">24 maddeden </w:t>
      </w:r>
      <w:proofErr w:type="gramStart"/>
      <w:r w:rsidR="008C06ED">
        <w:rPr>
          <w:color w:val="auto"/>
        </w:rPr>
        <w:t xml:space="preserve">ve  </w:t>
      </w:r>
      <w:r>
        <w:rPr>
          <w:color w:val="auto"/>
        </w:rPr>
        <w:t>2</w:t>
      </w:r>
      <w:proofErr w:type="gramEnd"/>
      <w:r>
        <w:rPr>
          <w:color w:val="auto"/>
        </w:rPr>
        <w:t xml:space="preserve"> sayfadan ibarettir. </w:t>
      </w:r>
    </w:p>
    <w:p w:rsidR="008B4A25" w:rsidRPr="00F720AF" w:rsidRDefault="008B4A25" w:rsidP="00F720AF">
      <w:pPr>
        <w:spacing w:line="240" w:lineRule="auto"/>
        <w:ind w:firstLine="708"/>
        <w:jc w:val="both"/>
        <w:rPr>
          <w:rFonts w:ascii="Times New Roman" w:hAnsi="Times New Roman" w:cs="Times New Roman"/>
          <w:sz w:val="24"/>
          <w:szCs w:val="24"/>
        </w:rPr>
      </w:pPr>
    </w:p>
    <w:sectPr w:rsidR="008B4A25" w:rsidRPr="00F720AF" w:rsidSect="008B4A2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25"/>
    <w:rsid w:val="00021D41"/>
    <w:rsid w:val="00054641"/>
    <w:rsid w:val="000A051D"/>
    <w:rsid w:val="001912CD"/>
    <w:rsid w:val="004159AB"/>
    <w:rsid w:val="004E5735"/>
    <w:rsid w:val="00597AF0"/>
    <w:rsid w:val="005D39BD"/>
    <w:rsid w:val="005F75D4"/>
    <w:rsid w:val="00710341"/>
    <w:rsid w:val="007230DB"/>
    <w:rsid w:val="00780C8E"/>
    <w:rsid w:val="008373DD"/>
    <w:rsid w:val="008B4A25"/>
    <w:rsid w:val="008C06ED"/>
    <w:rsid w:val="008D75AB"/>
    <w:rsid w:val="00946C67"/>
    <w:rsid w:val="00A9783A"/>
    <w:rsid w:val="00A97AA0"/>
    <w:rsid w:val="00AD78B0"/>
    <w:rsid w:val="00BB7B18"/>
    <w:rsid w:val="00C44983"/>
    <w:rsid w:val="00CD1FD0"/>
    <w:rsid w:val="00D165EA"/>
    <w:rsid w:val="00D437C0"/>
    <w:rsid w:val="00D51F2C"/>
    <w:rsid w:val="00D871E6"/>
    <w:rsid w:val="00ED10E4"/>
    <w:rsid w:val="00F46FCE"/>
    <w:rsid w:val="00F720AF"/>
    <w:rsid w:val="00F96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9F0"/>
    <w:pPr>
      <w:ind w:left="720"/>
      <w:contextualSpacing/>
    </w:pPr>
  </w:style>
  <w:style w:type="paragraph" w:customStyle="1" w:styleId="Default">
    <w:name w:val="Default"/>
    <w:rsid w:val="008373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69F0"/>
    <w:pPr>
      <w:ind w:left="720"/>
      <w:contextualSpacing/>
    </w:pPr>
  </w:style>
  <w:style w:type="paragraph" w:customStyle="1" w:styleId="Default">
    <w:name w:val="Default"/>
    <w:rsid w:val="008373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899</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dc:creator>
  <cp:lastModifiedBy>02</cp:lastModifiedBy>
  <cp:revision>21</cp:revision>
  <cp:lastPrinted>2021-06-17T12:13:00Z</cp:lastPrinted>
  <dcterms:created xsi:type="dcterms:W3CDTF">2021-06-11T08:46:00Z</dcterms:created>
  <dcterms:modified xsi:type="dcterms:W3CDTF">2021-06-17T12:13:00Z</dcterms:modified>
</cp:coreProperties>
</file>